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0"/>
        <w:gridCol w:w="3360"/>
        <w:gridCol w:w="2280"/>
        <w:gridCol w:w="2280"/>
        <w:gridCol w:w="2147"/>
      </w:tblGrid>
      <w:tr w:rsidR="008710E9" w:rsidRPr="008710E9" w:rsidTr="008710E9">
        <w:trPr>
          <w:trHeight w:val="15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bookmarkStart w:id="0" w:name="RANGE!A1:E19"/>
            <w:bookmarkEnd w:id="0"/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7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710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Приложение 8</w:t>
            </w:r>
            <w:r w:rsidRPr="008710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к Закону Брянской области</w:t>
            </w:r>
            <w:r w:rsidRPr="008710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r w:rsidRPr="008710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 областном бюджете на 2026 год</w:t>
            </w:r>
            <w:r w:rsidRPr="008710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br/>
              <w:t>и на плановый период 2027 и 2028 годов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</w:tr>
      <w:tr w:rsidR="008710E9" w:rsidRPr="008710E9" w:rsidTr="008710E9">
        <w:trPr>
          <w:trHeight w:val="945"/>
        </w:trPr>
        <w:tc>
          <w:tcPr>
            <w:tcW w:w="10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710E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Объем межбюджетных трансфертов, предоставляемых другим бюджетам бюджетной системы Российской Федерации, на 2026 год и на плановый период 2027 и 2028 годов</w:t>
            </w:r>
          </w:p>
        </w:tc>
      </w:tr>
      <w:tr w:rsidR="008710E9" w:rsidRPr="008710E9" w:rsidTr="008710E9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0E9" w:rsidRPr="008710E9" w:rsidRDefault="008710E9" w:rsidP="008710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00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710E9" w:rsidRPr="008710E9" w:rsidRDefault="008710E9" w:rsidP="008710E9">
            <w:pPr>
              <w:spacing w:after="6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10E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рублей</w:t>
            </w:r>
          </w:p>
        </w:tc>
      </w:tr>
      <w:tr w:rsidR="008710E9" w:rsidRPr="008710E9" w:rsidTr="008710E9">
        <w:trPr>
          <w:trHeight w:val="56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2026 год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2027 год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2028 год</w:t>
            </w:r>
            <w:bookmarkStart w:id="1" w:name="_GoBack"/>
            <w:bookmarkEnd w:id="1"/>
          </w:p>
        </w:tc>
      </w:tr>
      <w:tr w:rsidR="008710E9" w:rsidRPr="008710E9" w:rsidTr="008710E9">
        <w:trPr>
          <w:trHeight w:val="3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</w:tr>
      <w:tr w:rsidR="008710E9" w:rsidRPr="008710E9" w:rsidTr="008710E9">
        <w:trPr>
          <w:trHeight w:val="126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 бюджетам муниципальных образований Брянской области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33 778 567 873,47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32 138 017 166,83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33 557 473 510,72</w:t>
            </w:r>
          </w:p>
        </w:tc>
      </w:tr>
      <w:tr w:rsidR="008710E9" w:rsidRPr="008710E9" w:rsidTr="008710E9">
        <w:trPr>
          <w:trHeight w:val="3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том числе: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710E9" w:rsidRPr="008710E9" w:rsidTr="008710E9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дотации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3 866 655 000,00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3 096 050 000,00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3 096 050 000,00</w:t>
            </w:r>
          </w:p>
        </w:tc>
      </w:tr>
      <w:tr w:rsidR="008710E9" w:rsidRPr="008710E9" w:rsidTr="008710E9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9 038 044 001,10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8 196 737 454,04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9 614 229 894,12</w:t>
            </w:r>
          </w:p>
        </w:tc>
      </w:tr>
      <w:tr w:rsidR="008710E9" w:rsidRPr="008710E9" w:rsidTr="008710E9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19 802 241 537,32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19 815 508 311,88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19 842 920 760,95</w:t>
            </w:r>
          </w:p>
        </w:tc>
      </w:tr>
      <w:tr w:rsidR="008710E9" w:rsidRPr="008710E9" w:rsidTr="008710E9">
        <w:trPr>
          <w:trHeight w:val="63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1 071 627 335,05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1 029 721 400,91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1 004 272 855,65</w:t>
            </w:r>
          </w:p>
        </w:tc>
      </w:tr>
      <w:tr w:rsidR="008710E9" w:rsidRPr="008710E9" w:rsidTr="008710E9">
        <w:trPr>
          <w:trHeight w:val="63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 федеральному бюджету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</w:tr>
      <w:tr w:rsidR="008710E9" w:rsidRPr="008710E9" w:rsidTr="008710E9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том числе: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710E9" w:rsidRPr="008710E9" w:rsidTr="008710E9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1 933 800,00</w:t>
            </w:r>
          </w:p>
        </w:tc>
      </w:tr>
      <w:tr w:rsidR="008710E9" w:rsidRPr="008710E9" w:rsidTr="008710E9">
        <w:trPr>
          <w:trHeight w:val="126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944 434 100,00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969 387 100,00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999 833 260,00</w:t>
            </w:r>
          </w:p>
        </w:tc>
      </w:tr>
      <w:tr w:rsidR="008710E9" w:rsidRPr="008710E9" w:rsidTr="008710E9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 том числе: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710E9" w:rsidRPr="008710E9" w:rsidTr="008710E9">
        <w:trPr>
          <w:trHeight w:val="31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субвенции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933 134 100,00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957 635 100,00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987 728 700,00</w:t>
            </w:r>
          </w:p>
        </w:tc>
      </w:tr>
      <w:tr w:rsidR="008710E9" w:rsidRPr="008710E9" w:rsidTr="008710E9">
        <w:trPr>
          <w:trHeight w:val="63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иные межбюджетные трансферты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11 300 000,00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11 752 000,00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710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12 104 560,00</w:t>
            </w:r>
          </w:p>
        </w:tc>
      </w:tr>
      <w:tr w:rsidR="008710E9" w:rsidRPr="008710E9" w:rsidTr="008710E9">
        <w:trPr>
          <w:trHeight w:val="405"/>
        </w:trPr>
        <w:tc>
          <w:tcPr>
            <w:tcW w:w="3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1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1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34 724 935 773,47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1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33 109 338 066,83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E9" w:rsidRPr="008710E9" w:rsidRDefault="008710E9" w:rsidP="008710E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10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34 559 240 570,72</w:t>
            </w:r>
          </w:p>
        </w:tc>
      </w:tr>
    </w:tbl>
    <w:p w:rsidR="00382BD3" w:rsidRPr="000066E5" w:rsidRDefault="00382BD3" w:rsidP="00382BD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382BD3" w:rsidRPr="000066E5" w:rsidSect="00382BD3">
      <w:headerReference w:type="default" r:id="rId7"/>
      <w:pgSz w:w="12240" w:h="15840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6E5" w:rsidRDefault="000066E5" w:rsidP="000066E5">
      <w:pPr>
        <w:spacing w:after="0" w:line="240" w:lineRule="auto"/>
      </w:pPr>
      <w:r>
        <w:separator/>
      </w:r>
    </w:p>
  </w:endnote>
  <w:end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6E5" w:rsidRDefault="000066E5" w:rsidP="000066E5">
      <w:pPr>
        <w:spacing w:after="0" w:line="240" w:lineRule="auto"/>
      </w:pPr>
      <w:r>
        <w:separator/>
      </w:r>
    </w:p>
  </w:footnote>
  <w:footnote w:type="continuationSeparator" w:id="0">
    <w:p w:rsidR="000066E5" w:rsidRDefault="000066E5" w:rsidP="0000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3294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0066E5" w:rsidRPr="000066E5" w:rsidRDefault="000066E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066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066E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066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710E9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0066E5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0066E5" w:rsidRDefault="000066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6E5"/>
    <w:rsid w:val="000066E5"/>
    <w:rsid w:val="00035DAD"/>
    <w:rsid w:val="001E6578"/>
    <w:rsid w:val="00226950"/>
    <w:rsid w:val="00382BD3"/>
    <w:rsid w:val="004706CB"/>
    <w:rsid w:val="004854E4"/>
    <w:rsid w:val="0056121A"/>
    <w:rsid w:val="007B3BFC"/>
    <w:rsid w:val="008710E9"/>
    <w:rsid w:val="008C5CB3"/>
    <w:rsid w:val="00957351"/>
    <w:rsid w:val="00B1619A"/>
    <w:rsid w:val="00BE588C"/>
    <w:rsid w:val="00D91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  <w:style w:type="paragraph" w:customStyle="1" w:styleId="xl83">
    <w:name w:val="xl83"/>
    <w:basedOn w:val="a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84">
    <w:name w:val="xl84"/>
    <w:basedOn w:val="a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5">
    <w:name w:val="xl85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6">
    <w:name w:val="xl86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8">
    <w:name w:val="xl88"/>
    <w:basedOn w:val="a"/>
    <w:rsid w:val="00035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035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a"/>
    <w:rsid w:val="00035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a"/>
    <w:rsid w:val="00035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066E5"/>
    <w:rPr>
      <w:color w:val="8E58B6"/>
      <w:u w:val="single"/>
    </w:rPr>
  </w:style>
  <w:style w:type="character" w:styleId="a4">
    <w:name w:val="FollowedHyperlink"/>
    <w:basedOn w:val="a0"/>
    <w:uiPriority w:val="99"/>
    <w:semiHidden/>
    <w:unhideWhenUsed/>
    <w:rsid w:val="000066E5"/>
    <w:rPr>
      <w:color w:val="7F6F6F"/>
      <w:u w:val="single"/>
    </w:rPr>
  </w:style>
  <w:style w:type="paragraph" w:customStyle="1" w:styleId="xl65">
    <w:name w:val="xl65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6">
    <w:name w:val="xl6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"/>
    <w:rsid w:val="000066E5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1">
    <w:name w:val="xl7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6">
    <w:name w:val="xl76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0">
    <w:name w:val="xl80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0066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0066E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66E5"/>
  </w:style>
  <w:style w:type="paragraph" w:styleId="a7">
    <w:name w:val="footer"/>
    <w:basedOn w:val="a"/>
    <w:link w:val="a8"/>
    <w:uiPriority w:val="99"/>
    <w:unhideWhenUsed/>
    <w:rsid w:val="000066E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66E5"/>
  </w:style>
  <w:style w:type="paragraph" w:customStyle="1" w:styleId="xl83">
    <w:name w:val="xl83"/>
    <w:basedOn w:val="a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i/>
      <w:iCs/>
      <w:sz w:val="28"/>
      <w:szCs w:val="28"/>
    </w:rPr>
  </w:style>
  <w:style w:type="paragraph" w:customStyle="1" w:styleId="xl84">
    <w:name w:val="xl84"/>
    <w:basedOn w:val="a"/>
    <w:rsid w:val="00035DAD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5">
    <w:name w:val="xl85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Times New Roman"/>
      <w:sz w:val="28"/>
      <w:szCs w:val="28"/>
    </w:rPr>
  </w:style>
  <w:style w:type="paragraph" w:customStyle="1" w:styleId="xl86">
    <w:name w:val="xl86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88">
    <w:name w:val="xl88"/>
    <w:basedOn w:val="a"/>
    <w:rsid w:val="00035D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035D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035DA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a"/>
    <w:rsid w:val="00035D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a"/>
    <w:rsid w:val="00035D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6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</dc:creator>
  <cp:lastModifiedBy>Варульникова С.</cp:lastModifiedBy>
  <cp:revision>3</cp:revision>
  <dcterms:created xsi:type="dcterms:W3CDTF">2025-10-30T15:22:00Z</dcterms:created>
  <dcterms:modified xsi:type="dcterms:W3CDTF">2025-10-30T15:25:00Z</dcterms:modified>
</cp:coreProperties>
</file>